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E75" w:rsidRDefault="00374E75" w:rsidP="00333DC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374E75" w:rsidRDefault="00374E75" w:rsidP="00333DC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3DC7" w:rsidRPr="00333DC7" w:rsidRDefault="00722352" w:rsidP="00333DC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Методика </w:t>
      </w:r>
      <w:r w:rsidR="00F261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расчета </w:t>
      </w:r>
      <w:r w:rsidR="00333DC7" w:rsidRPr="00333D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субсидий бюджетам муниципальных образований</w:t>
      </w:r>
      <w:r w:rsidR="00333D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33DC7" w:rsidRPr="00333D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создание комфортной городской среды</w:t>
      </w:r>
    </w:p>
    <w:p w:rsidR="00333DC7" w:rsidRPr="00333DC7" w:rsidRDefault="00333DC7" w:rsidP="00333DC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3D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малых городах и исторических поселениях - победителях</w:t>
      </w:r>
    </w:p>
    <w:p w:rsidR="00333DC7" w:rsidRPr="00333DC7" w:rsidRDefault="00333DC7" w:rsidP="00333DC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3D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Всероссийского конкурса лучших проектов создания</w:t>
      </w:r>
    </w:p>
    <w:p w:rsidR="00722352" w:rsidRDefault="00333DC7" w:rsidP="00333DC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3D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комфортной городской среды</w:t>
      </w:r>
    </w:p>
    <w:p w:rsidR="00722352" w:rsidRDefault="00722352" w:rsidP="007223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61CB" w:rsidRDefault="00F261CB" w:rsidP="00333DC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0"/>
      <w:bookmarkStart w:id="2" w:name="Par21"/>
      <w:bookmarkEnd w:id="1"/>
      <w:bookmarkEnd w:id="2"/>
      <w:r w:rsidRPr="00F261CB">
        <w:rPr>
          <w:rFonts w:ascii="Times New Roman" w:hAnsi="Times New Roman" w:cs="Times New Roman"/>
          <w:sz w:val="28"/>
          <w:szCs w:val="28"/>
        </w:rPr>
        <w:t>В рамках реализации государственной программы Ивановской области «Формирование современной городской среды»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1CB">
        <w:rPr>
          <w:rFonts w:ascii="Times New Roman" w:hAnsi="Times New Roman" w:cs="Times New Roman"/>
          <w:sz w:val="28"/>
          <w:szCs w:val="28"/>
        </w:rPr>
        <w:t xml:space="preserve">размер </w:t>
      </w:r>
      <w:r w:rsidR="00333DC7" w:rsidRPr="00333DC7">
        <w:rPr>
          <w:rFonts w:ascii="Times New Roman" w:hAnsi="Times New Roman" w:cs="Times New Roman"/>
          <w:sz w:val="28"/>
          <w:szCs w:val="28"/>
        </w:rPr>
        <w:t>субсидий бюджетам муниципальных образований на создание комфортной городской среды</w:t>
      </w:r>
      <w:r w:rsidR="00333DC7">
        <w:rPr>
          <w:rFonts w:ascii="Times New Roman" w:hAnsi="Times New Roman" w:cs="Times New Roman"/>
          <w:sz w:val="28"/>
          <w:szCs w:val="28"/>
        </w:rPr>
        <w:t xml:space="preserve"> </w:t>
      </w:r>
      <w:r w:rsidR="00333DC7" w:rsidRPr="00333DC7">
        <w:rPr>
          <w:rFonts w:ascii="Times New Roman" w:hAnsi="Times New Roman" w:cs="Times New Roman"/>
          <w:sz w:val="28"/>
          <w:szCs w:val="28"/>
        </w:rPr>
        <w:t xml:space="preserve">в малых городах и исторических поселениях </w:t>
      </w:r>
      <w:r w:rsidR="00333DC7">
        <w:rPr>
          <w:rFonts w:ascii="Times New Roman" w:hAnsi="Times New Roman" w:cs="Times New Roman"/>
          <w:sz w:val="28"/>
          <w:szCs w:val="28"/>
        </w:rPr>
        <w:t>–</w:t>
      </w:r>
      <w:r w:rsidR="00333DC7" w:rsidRPr="00333DC7">
        <w:rPr>
          <w:rFonts w:ascii="Times New Roman" w:hAnsi="Times New Roman" w:cs="Times New Roman"/>
          <w:sz w:val="28"/>
          <w:szCs w:val="28"/>
        </w:rPr>
        <w:t xml:space="preserve"> победителях</w:t>
      </w:r>
      <w:r w:rsidR="00333DC7">
        <w:rPr>
          <w:rFonts w:ascii="Times New Roman" w:hAnsi="Times New Roman" w:cs="Times New Roman"/>
          <w:sz w:val="28"/>
          <w:szCs w:val="28"/>
        </w:rPr>
        <w:t xml:space="preserve"> </w:t>
      </w:r>
      <w:r w:rsidR="00333DC7" w:rsidRPr="00333DC7">
        <w:rPr>
          <w:rFonts w:ascii="Times New Roman" w:hAnsi="Times New Roman" w:cs="Times New Roman"/>
          <w:sz w:val="28"/>
          <w:szCs w:val="28"/>
        </w:rPr>
        <w:t>Всероссийского конкурса лучших проектов создания</w:t>
      </w:r>
      <w:r w:rsidR="00333DC7">
        <w:rPr>
          <w:rFonts w:ascii="Times New Roman" w:hAnsi="Times New Roman" w:cs="Times New Roman"/>
          <w:sz w:val="28"/>
          <w:szCs w:val="28"/>
        </w:rPr>
        <w:t xml:space="preserve"> </w:t>
      </w:r>
      <w:r w:rsidR="00333DC7" w:rsidRPr="00333DC7">
        <w:rPr>
          <w:rFonts w:ascii="Times New Roman" w:hAnsi="Times New Roman" w:cs="Times New Roman"/>
          <w:sz w:val="28"/>
          <w:szCs w:val="28"/>
        </w:rPr>
        <w:t>комфортной городской среды</w:t>
      </w:r>
      <w:r w:rsidRPr="00F261CB">
        <w:rPr>
          <w:rFonts w:ascii="Times New Roman" w:hAnsi="Times New Roman" w:cs="Times New Roman"/>
          <w:sz w:val="28"/>
          <w:szCs w:val="28"/>
        </w:rPr>
        <w:t xml:space="preserve"> рассчитывается Департаментом </w:t>
      </w:r>
      <w:r>
        <w:rPr>
          <w:rFonts w:ascii="Times New Roman" w:hAnsi="Times New Roman" w:cs="Times New Roman"/>
          <w:sz w:val="28"/>
          <w:szCs w:val="28"/>
        </w:rPr>
        <w:t>строительства и архитектуры</w:t>
      </w:r>
      <w:r w:rsidRPr="00F261CB">
        <w:rPr>
          <w:rFonts w:ascii="Times New Roman" w:hAnsi="Times New Roman" w:cs="Times New Roman"/>
          <w:sz w:val="28"/>
          <w:szCs w:val="28"/>
        </w:rPr>
        <w:t xml:space="preserve"> Ивановской области </w:t>
      </w:r>
      <w:r w:rsidR="00333DC7">
        <w:rPr>
          <w:rFonts w:ascii="Times New Roman" w:hAnsi="Times New Roman" w:cs="Times New Roman"/>
          <w:sz w:val="28"/>
          <w:szCs w:val="28"/>
        </w:rPr>
        <w:t>в следующем порядке</w:t>
      </w:r>
      <w:r w:rsidRPr="00F261CB">
        <w:rPr>
          <w:rFonts w:ascii="Times New Roman" w:hAnsi="Times New Roman" w:cs="Times New Roman"/>
          <w:sz w:val="28"/>
          <w:szCs w:val="28"/>
        </w:rPr>
        <w:t>:</w:t>
      </w:r>
    </w:p>
    <w:p w:rsidR="00333DC7" w:rsidRPr="00333DC7" w:rsidRDefault="00333DC7" w:rsidP="00333DC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DC7">
        <w:rPr>
          <w:rFonts w:ascii="Times New Roman" w:hAnsi="Times New Roman" w:cs="Times New Roman"/>
          <w:sz w:val="28"/>
          <w:szCs w:val="28"/>
        </w:rPr>
        <w:t xml:space="preserve">Размер субсидий, предоставляемых муниципальным образованиям - победителям конкурса, определяется в соответствии с решением федеральной комиссии, в соответствии с Правилами предоставления субсидии, в объеме, рассчитанном в соответствии с </w:t>
      </w:r>
      <w:hyperlink r:id="rId4" w:history="1">
        <w:r w:rsidRPr="00333DC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пунктами 28</w:t>
        </w:r>
      </w:hyperlink>
      <w:r w:rsidRPr="00333DC7">
        <w:rPr>
          <w:rFonts w:ascii="Times New Roman" w:hAnsi="Times New Roman" w:cs="Times New Roman"/>
          <w:sz w:val="28"/>
          <w:szCs w:val="28"/>
        </w:rPr>
        <w:t xml:space="preserve"> - </w:t>
      </w:r>
      <w:hyperlink r:id="rId5" w:history="1">
        <w:r w:rsidRPr="00333DC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28(3)</w:t>
        </w:r>
      </w:hyperlink>
      <w:r w:rsidRPr="00333DC7">
        <w:rPr>
          <w:rFonts w:ascii="Times New Roman" w:hAnsi="Times New Roman" w:cs="Times New Roman"/>
          <w:sz w:val="28"/>
          <w:szCs w:val="28"/>
        </w:rPr>
        <w:t xml:space="preserve"> Правил предоставления и распределения средств государственной поддержки из федерального бюджета бюджетам субъектов Российской Федерации для поощрения муниципальных образований - победителей Всероссийского конкурса лучших проектов создания комфортной городской среды, в том числе источником финансового обеспечения которых являются бюджетные ассигнования резервного фонда Правительства Российской Федерации, утвержденных постановлением Правительства Российской Федерации N 237, с учетом средств областного бюджета, рассчитанных исходя из предельного уровня </w:t>
      </w:r>
      <w:proofErr w:type="spellStart"/>
      <w:r w:rsidRPr="00333DC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333DC7">
        <w:rPr>
          <w:rFonts w:ascii="Times New Roman" w:hAnsi="Times New Roman" w:cs="Times New Roman"/>
          <w:sz w:val="28"/>
          <w:szCs w:val="28"/>
        </w:rPr>
        <w:t xml:space="preserve"> расходных обязательств Ивановской области из федерального бюджета.</w:t>
      </w:r>
    </w:p>
    <w:p w:rsidR="00333DC7" w:rsidRDefault="00333DC7" w:rsidP="0072235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DC7">
        <w:rPr>
          <w:rFonts w:ascii="Times New Roman" w:hAnsi="Times New Roman" w:cs="Times New Roman"/>
          <w:sz w:val="28"/>
          <w:szCs w:val="28"/>
        </w:rPr>
        <w:t xml:space="preserve">Уровень </w:t>
      </w:r>
      <w:proofErr w:type="spellStart"/>
      <w:r w:rsidRPr="00333DC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333DC7">
        <w:rPr>
          <w:rFonts w:ascii="Times New Roman" w:hAnsi="Times New Roman" w:cs="Times New Roman"/>
          <w:sz w:val="28"/>
          <w:szCs w:val="28"/>
        </w:rPr>
        <w:t xml:space="preserve"> расходных обязательств из федерального бюджета, в целях </w:t>
      </w:r>
      <w:proofErr w:type="spellStart"/>
      <w:r w:rsidRPr="00333DC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333DC7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 из федерального бюджета, составляет 99 процентов.</w:t>
      </w:r>
    </w:p>
    <w:p w:rsidR="00333DC7" w:rsidRDefault="00333DC7" w:rsidP="0072235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333DC7" w:rsidSect="00F261CB">
      <w:pgSz w:w="11906" w:h="16838"/>
      <w:pgMar w:top="567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86A"/>
    <w:rsid w:val="000302E2"/>
    <w:rsid w:val="0006170A"/>
    <w:rsid w:val="0009308E"/>
    <w:rsid w:val="0015471C"/>
    <w:rsid w:val="001B7C73"/>
    <w:rsid w:val="002E30B3"/>
    <w:rsid w:val="002E3B01"/>
    <w:rsid w:val="00333DC7"/>
    <w:rsid w:val="00374E75"/>
    <w:rsid w:val="003F4B19"/>
    <w:rsid w:val="00402E23"/>
    <w:rsid w:val="00436CC3"/>
    <w:rsid w:val="004A020D"/>
    <w:rsid w:val="0061495B"/>
    <w:rsid w:val="006C5261"/>
    <w:rsid w:val="006F1F4E"/>
    <w:rsid w:val="00707E13"/>
    <w:rsid w:val="007137A8"/>
    <w:rsid w:val="00722352"/>
    <w:rsid w:val="007C24BD"/>
    <w:rsid w:val="008907AA"/>
    <w:rsid w:val="008E0600"/>
    <w:rsid w:val="008E3332"/>
    <w:rsid w:val="008E79CE"/>
    <w:rsid w:val="0095603D"/>
    <w:rsid w:val="00C4486A"/>
    <w:rsid w:val="00CA1778"/>
    <w:rsid w:val="00CC4015"/>
    <w:rsid w:val="00DD2AD7"/>
    <w:rsid w:val="00E30F55"/>
    <w:rsid w:val="00EA2A4C"/>
    <w:rsid w:val="00F2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A83FFE-E9B2-4CBE-8A14-5E1AC64C2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90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890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33D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75735&amp;dst=100282" TargetMode="External"/><Relationship Id="rId4" Type="http://schemas.openxmlformats.org/officeDocument/2006/relationships/hyperlink" Target="https://login.consultant.ru/link/?req=doc&amp;base=LAW&amp;n=475735&amp;dst=1002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Махова Татьяна</dc:creator>
  <cp:keywords/>
  <dc:description/>
  <cp:lastModifiedBy>Морозова Елена Маратовна</cp:lastModifiedBy>
  <cp:revision>2</cp:revision>
  <cp:lastPrinted>2023-10-10T14:58:00Z</cp:lastPrinted>
  <dcterms:created xsi:type="dcterms:W3CDTF">2024-10-04T11:55:00Z</dcterms:created>
  <dcterms:modified xsi:type="dcterms:W3CDTF">2024-10-04T11:55:00Z</dcterms:modified>
</cp:coreProperties>
</file>